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77D98270"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10</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200</w:t>
      </w:r>
      <w:r w:rsidR="007E4B84">
        <w:rPr>
          <w:rFonts w:eastAsia="SimSun"/>
          <w:sz w:val="24"/>
          <w:lang w:eastAsia="zh-CN"/>
        </w:rPr>
        <w:t>4674</w:t>
      </w:r>
      <w:bookmarkStart w:id="1" w:name="_GoBack"/>
      <w:bookmarkEnd w:id="1"/>
    </w:p>
    <w:p w14:paraId="0226B31D" w14:textId="0EDEE659"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657105">
        <w:rPr>
          <w:rFonts w:eastAsia="SimSun"/>
          <w:sz w:val="24"/>
          <w:lang w:eastAsia="zh-CN"/>
        </w:rPr>
        <w:t>1</w:t>
      </w:r>
      <w:r w:rsidR="00657105" w:rsidRPr="00657105">
        <w:rPr>
          <w:rFonts w:eastAsia="SimSun"/>
          <w:sz w:val="24"/>
          <w:vertAlign w:val="superscript"/>
          <w:lang w:eastAsia="zh-CN"/>
        </w:rPr>
        <w:t>st</w:t>
      </w:r>
      <w:r w:rsidR="00657105">
        <w:rPr>
          <w:rFonts w:eastAsia="SimSun"/>
          <w:sz w:val="24"/>
          <w:lang w:eastAsia="zh-CN"/>
        </w:rPr>
        <w:t xml:space="preserve"> – 12</w:t>
      </w:r>
      <w:r w:rsidR="00657105" w:rsidRPr="00657105">
        <w:rPr>
          <w:rFonts w:eastAsia="SimSun"/>
          <w:sz w:val="24"/>
          <w:vertAlign w:val="superscript"/>
          <w:lang w:eastAsia="zh-CN"/>
        </w:rPr>
        <w:t>th</w:t>
      </w:r>
      <w:r w:rsidR="00657105">
        <w:rPr>
          <w:rFonts w:eastAsia="SimSun"/>
          <w:sz w:val="24"/>
          <w:lang w:eastAsia="zh-CN"/>
        </w:rPr>
        <w:t xml:space="preserve"> June</w:t>
      </w:r>
      <w:r w:rsidRPr="009A049D">
        <w:rPr>
          <w:rFonts w:eastAsia="SimSun"/>
          <w:sz w:val="24"/>
          <w:lang w:eastAsia="zh-CN"/>
        </w:rPr>
        <w:t xml:space="preserve"> 2020</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Default="00911ECB">
      <w:pPr>
        <w:pStyle w:val="Header"/>
        <w:tabs>
          <w:tab w:val="clear" w:pos="4536"/>
          <w:tab w:val="left" w:pos="1800"/>
        </w:tabs>
        <w:ind w:left="1800" w:hanging="1800"/>
        <w:jc w:val="both"/>
        <w:rPr>
          <w:rFonts w:eastAsia="SimSun"/>
          <w:sz w:val="22"/>
          <w:szCs w:val="22"/>
          <w:lang w:eastAsia="zh-CN"/>
        </w:rPr>
      </w:pPr>
      <w:r>
        <w:rPr>
          <w:rFonts w:cs="Arial"/>
          <w:sz w:val="22"/>
          <w:szCs w:val="22"/>
        </w:rPr>
        <w:t>Source:</w:t>
      </w:r>
      <w:r>
        <w:rPr>
          <w:rFonts w:cs="Arial"/>
          <w:sz w:val="22"/>
          <w:szCs w:val="22"/>
        </w:rPr>
        <w:tab/>
      </w:r>
      <w:r w:rsidR="00240F9D">
        <w:rPr>
          <w:rFonts w:eastAsia="SimSun"/>
          <w:sz w:val="22"/>
          <w:szCs w:val="22"/>
          <w:lang w:eastAsia="zh-CN"/>
        </w:rPr>
        <w:t>Qualcomm</w:t>
      </w:r>
      <w:r w:rsidR="00034D7E">
        <w:rPr>
          <w:rFonts w:eastAsia="SimSun"/>
          <w:sz w:val="22"/>
          <w:szCs w:val="22"/>
          <w:lang w:eastAsia="zh-CN"/>
        </w:rPr>
        <w:t xml:space="preserve"> Incorporated </w:t>
      </w:r>
    </w:p>
    <w:p w14:paraId="0EBC74B1" w14:textId="77777777" w:rsidR="00911ECB" w:rsidRDefault="00911ECB" w:rsidP="00B71F9F">
      <w:pPr>
        <w:pStyle w:val="Header"/>
        <w:tabs>
          <w:tab w:val="clear" w:pos="4536"/>
          <w:tab w:val="left" w:pos="1800"/>
        </w:tabs>
        <w:ind w:left="1798" w:hangingChars="814" w:hanging="1798"/>
        <w:jc w:val="both"/>
        <w:rPr>
          <w:rFonts w:eastAsia="SimSun" w:cs="Arial"/>
          <w:sz w:val="22"/>
          <w:szCs w:val="22"/>
          <w:lang w:eastAsia="zh-CN"/>
        </w:rPr>
      </w:pPr>
      <w:r>
        <w:rPr>
          <w:rFonts w:cs="Arial"/>
          <w:sz w:val="22"/>
          <w:szCs w:val="22"/>
        </w:rPr>
        <w:t>Title:</w:t>
      </w:r>
      <w:bookmarkStart w:id="2" w:name="Title"/>
      <w:bookmarkEnd w:id="2"/>
      <w:r>
        <w:rPr>
          <w:rFonts w:cs="Arial"/>
          <w:sz w:val="22"/>
          <w:szCs w:val="22"/>
        </w:rPr>
        <w:tab/>
      </w:r>
      <w:r w:rsidR="00B06F7A" w:rsidRPr="00B06F7A">
        <w:rPr>
          <w:rFonts w:eastAsia="SimSun"/>
          <w:lang w:eastAsia="zh-CN"/>
        </w:rPr>
        <w:t xml:space="preserve">Remaining issues </w:t>
      </w:r>
      <w:r w:rsidR="00B8344F">
        <w:rPr>
          <w:rFonts w:eastAsia="SimSun"/>
          <w:lang w:eastAsia="zh-CN"/>
        </w:rPr>
        <w:t>on L2 measurement</w:t>
      </w:r>
    </w:p>
    <w:p w14:paraId="6ED5674A" w14:textId="140DFB01" w:rsidR="00911ECB" w:rsidRDefault="00911ECB">
      <w:pPr>
        <w:pStyle w:val="Header"/>
        <w:tabs>
          <w:tab w:val="left" w:pos="1800"/>
        </w:tabs>
        <w:jc w:val="both"/>
        <w:rPr>
          <w:rFonts w:eastAsia="SimSun"/>
          <w:sz w:val="22"/>
          <w:szCs w:val="22"/>
          <w:lang w:eastAsia="zh-CN"/>
        </w:rPr>
      </w:pPr>
      <w:r>
        <w:rPr>
          <w:rFonts w:cs="Arial"/>
          <w:sz w:val="22"/>
          <w:szCs w:val="22"/>
        </w:rPr>
        <w:t>Agenda Item:</w:t>
      </w:r>
      <w:bookmarkStart w:id="3" w:name="Source"/>
      <w:bookmarkEnd w:id="3"/>
      <w:r>
        <w:rPr>
          <w:rFonts w:cs="Arial"/>
          <w:sz w:val="22"/>
          <w:szCs w:val="22"/>
        </w:rPr>
        <w:tab/>
      </w:r>
      <w:r w:rsidR="00554D9C">
        <w:t>6.12.</w:t>
      </w:r>
      <w:proofErr w:type="gramStart"/>
      <w:r w:rsidR="00554D9C">
        <w:t xml:space="preserve">3 </w:t>
      </w:r>
      <w:r w:rsidR="00554D9C">
        <w:t xml:space="preserve"> </w:t>
      </w:r>
      <w:r w:rsidR="00554D9C">
        <w:t>-</w:t>
      </w:r>
      <w:proofErr w:type="gramEnd"/>
      <w:r w:rsidR="00554D9C">
        <w:t xml:space="preserve"> TS37.320 corrections</w:t>
      </w:r>
    </w:p>
    <w:p w14:paraId="0BE87C8B" w14:textId="77777777" w:rsidR="00911ECB" w:rsidRDefault="00911ECB">
      <w:pPr>
        <w:pStyle w:val="Header"/>
        <w:tabs>
          <w:tab w:val="left" w:pos="1800"/>
        </w:tabs>
        <w:jc w:val="both"/>
        <w:rPr>
          <w:rFonts w:eastAsia="SimSun" w:cs="Arial"/>
          <w:sz w:val="22"/>
          <w:szCs w:val="22"/>
          <w:lang w:eastAsia="zh-CN"/>
        </w:rPr>
      </w:pPr>
      <w:r>
        <w:rPr>
          <w:rFonts w:cs="Arial"/>
          <w:sz w:val="22"/>
          <w:szCs w:val="22"/>
        </w:rPr>
        <w:t>Document for:</w:t>
      </w:r>
      <w:r>
        <w:rPr>
          <w:rFonts w:cs="Arial"/>
          <w:sz w:val="22"/>
          <w:szCs w:val="22"/>
        </w:rPr>
        <w:tab/>
      </w:r>
      <w:bookmarkStart w:id="4" w:name="DocumentFor"/>
      <w:bookmarkEnd w:id="4"/>
      <w:r w:rsidRPr="005D1B41">
        <w:rPr>
          <w:rFonts w:eastAsia="SimSun"/>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54C5995E" w14:textId="77777777" w:rsidR="00891A19" w:rsidRDefault="00901084" w:rsidP="00901084">
      <w:pPr>
        <w:pStyle w:val="BodyText"/>
        <w:rPr>
          <w:lang w:val="en-GB" w:eastAsia="zh-CN"/>
        </w:rPr>
      </w:pPr>
      <w:r>
        <w:rPr>
          <w:lang w:val="en-GB" w:eastAsia="zh-CN"/>
        </w:rPr>
        <w:t>In the last RAN</w:t>
      </w:r>
      <w:r w:rsidR="00D32452">
        <w:rPr>
          <w:lang w:val="en-GB" w:eastAsia="zh-CN"/>
        </w:rPr>
        <w:t>2</w:t>
      </w:r>
      <w:r>
        <w:rPr>
          <w:lang w:val="en-GB" w:eastAsia="zh-CN"/>
        </w:rPr>
        <w:t>#</w:t>
      </w:r>
      <w:r w:rsidR="00D32452">
        <w:rPr>
          <w:lang w:val="en-GB" w:eastAsia="zh-CN"/>
        </w:rPr>
        <w:t>109bis-e meeting,</w:t>
      </w:r>
      <w:r w:rsidR="00891A19">
        <w:rPr>
          <w:lang w:val="en-GB" w:eastAsia="zh-CN"/>
        </w:rPr>
        <w:t xml:space="preserve"> RAN2 had an agreement as:</w:t>
      </w:r>
    </w:p>
    <w:p w14:paraId="0A12F93B" w14:textId="56D628C0" w:rsidR="00901084" w:rsidRPr="00901084" w:rsidRDefault="00891A19" w:rsidP="00901084">
      <w:pPr>
        <w:pStyle w:val="BodyText"/>
        <w:rPr>
          <w:lang w:val="en-GB" w:eastAsia="zh-CN"/>
        </w:rPr>
      </w:pPr>
      <w:r w:rsidRPr="000B3442">
        <w:rPr>
          <w:lang w:eastAsia="zh-CN"/>
        </w:rPr>
        <w:t>M5 ~ M7 do not apply to EN-DC SN terminated MCG/split bearers and MN terminated SCG/split bearers in Rel-16. And this should be captured as a note in TS 37.320 Chapter 5.4.1.1</w:t>
      </w:r>
      <w:r w:rsidR="00F04D42">
        <w:rPr>
          <w:lang w:eastAsia="zh-CN"/>
        </w:rPr>
        <w:t xml:space="preserve"> [1]</w:t>
      </w:r>
      <w:r w:rsidRPr="000B3442">
        <w:rPr>
          <w:lang w:eastAsia="zh-CN"/>
        </w:rPr>
        <w:t>.</w:t>
      </w:r>
      <w:r>
        <w:rPr>
          <w:lang w:val="en-GB" w:eastAsia="zh-CN"/>
        </w:rPr>
        <w:t xml:space="preserve"> </w:t>
      </w:r>
    </w:p>
    <w:p w14:paraId="27F81BA4" w14:textId="22B361D9" w:rsidR="004E7D8A" w:rsidRDefault="00112A87" w:rsidP="00112A87">
      <w:pPr>
        <w:jc w:val="both"/>
      </w:pPr>
      <w:r>
        <w:rPr>
          <w:rFonts w:eastAsia="SimSun"/>
          <w:szCs w:val="20"/>
          <w:lang w:eastAsia="zh-CN"/>
        </w:rPr>
        <w:t xml:space="preserve">At </w:t>
      </w:r>
      <w:r w:rsidR="00F91DDB">
        <w:rPr>
          <w:rFonts w:eastAsia="SimSun"/>
          <w:szCs w:val="20"/>
          <w:lang w:eastAsia="zh-CN"/>
        </w:rPr>
        <w:t xml:space="preserve">the </w:t>
      </w:r>
      <w:r>
        <w:rPr>
          <w:rFonts w:eastAsia="SimSun"/>
          <w:szCs w:val="20"/>
          <w:lang w:eastAsia="zh-CN"/>
        </w:rPr>
        <w:t>RAN3#107</w:t>
      </w:r>
      <w:r w:rsidR="004E13D6">
        <w:rPr>
          <w:rFonts w:eastAsia="SimSun"/>
          <w:szCs w:val="20"/>
          <w:lang w:eastAsia="zh-CN"/>
        </w:rPr>
        <w:t>bis</w:t>
      </w:r>
      <w:r>
        <w:rPr>
          <w:rFonts w:eastAsia="SimSun"/>
          <w:szCs w:val="20"/>
          <w:lang w:eastAsia="zh-CN"/>
        </w:rPr>
        <w:t xml:space="preserve">-e meeting, RAN3 </w:t>
      </w:r>
      <w:r w:rsidR="00F91DDB">
        <w:rPr>
          <w:rFonts w:eastAsia="SimSun"/>
          <w:szCs w:val="20"/>
          <w:lang w:eastAsia="zh-CN"/>
        </w:rPr>
        <w:t>discussed</w:t>
      </w:r>
      <w:r w:rsidR="00592013">
        <w:rPr>
          <w:rFonts w:eastAsia="SimSun"/>
          <w:szCs w:val="20"/>
          <w:lang w:eastAsia="zh-CN"/>
        </w:rPr>
        <w:t xml:space="preserve"> </w:t>
      </w:r>
      <w:r w:rsidR="007F67BB">
        <w:t>the feasibility of M4 (Data Volume) immediate MDT measurement in Rel-16</w:t>
      </w:r>
      <w:r w:rsidR="00592013">
        <w:t>.</w:t>
      </w:r>
      <w:r w:rsidR="00F55925">
        <w:t xml:space="preserve"> </w:t>
      </w:r>
      <w:r w:rsidR="001F7E03">
        <w:t>In the context of M4 measurement RAN3 has identified the following issue</w:t>
      </w:r>
      <w:r w:rsidR="004A37D5">
        <w:t xml:space="preserve"> [</w:t>
      </w:r>
      <w:r w:rsidR="00F04D42">
        <w:t>2</w:t>
      </w:r>
      <w:r w:rsidR="004A37D5">
        <w:t>]</w:t>
      </w:r>
      <w:r w:rsidR="001F7E03">
        <w:t xml:space="preserve">: </w:t>
      </w:r>
    </w:p>
    <w:p w14:paraId="0408C907" w14:textId="17A084F3" w:rsidR="0007339F" w:rsidRDefault="0007339F" w:rsidP="00112A87">
      <w:pPr>
        <w:jc w:val="both"/>
      </w:pPr>
      <w:r>
        <w:rPr>
          <w:noProof/>
        </w:rPr>
        <mc:AlternateContent>
          <mc:Choice Requires="wps">
            <w:drawing>
              <wp:anchor distT="0" distB="0" distL="114300" distR="114300" simplePos="0" relativeHeight="251659264" behindDoc="0" locked="0" layoutInCell="1" allowOverlap="1" wp14:anchorId="041912E2" wp14:editId="7E4DC730">
                <wp:simplePos x="0" y="0"/>
                <wp:positionH relativeFrom="column">
                  <wp:posOffset>-43179</wp:posOffset>
                </wp:positionH>
                <wp:positionV relativeFrom="paragraph">
                  <wp:posOffset>76200</wp:posOffset>
                </wp:positionV>
                <wp:extent cx="5810250" cy="5524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5810250" cy="5524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72BB5B" id="Rectangle 1" o:spid="_x0000_s1026" style="position:absolute;margin-left:-3.4pt;margin-top:6pt;width:457.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nDjlgIAAI4FAAAOAAAAZHJzL2Uyb0RvYy54bWysVFFP2zAQfp+0/2D5fSSt2g0qUlSBmCYh&#10;QMDEs3GcJpLj82y3affr99lJQ8fQHqb1wfXlzt/d9/nO5xe7VrOtcr4hU/DJSc6ZMpLKxqwL/v3p&#10;+tMpZz4IUwpNRhV8rzy/WH78cN7ZhZpSTbpUjgHE+EVnC16HYBdZ5mWtWuFPyCoDZ0WuFQGmW2el&#10;Ex3QW51N8/xz1pErrSOpvMfXq97Jlwm/qpQMd1XlVWC64KgtpNWl9SWu2fJcLNZO2LqRQxniH6po&#10;RWOQdIS6EkGwjWv+gGob6chTFU4ktRlVVSNV4gA2k/wNm8daWJW4QBxvR5n8/4OVt9t7x5oSd8eZ&#10;ES2u6AGiCbPWik2iPJ31C0Q92ns3WB7byHVXuTb+gwXbJUn3o6RqF5jEx/npJJ/OobyEbz6fzrAH&#10;TPZ62jofvipqWdwU3CF7UlJsb3zoQw8hMZmh60ZrfBcLbViHus9yYEbbk27K6E1G7CB1qR3bCtx9&#10;2CUyyHsUBUsbFBMp9qTSLuy16vEfVAVtQGPaJ/gdU0ipTJj0rlqUqk81z/EbSKY+jlUkytoAMCJX&#10;KHLEHgDex+4FGOLjUZWaejw8MP/b4fFEykwmjIfbxpB7j5kGqyFzH38QqZcmqvRC5R6d46gfKW/l&#10;dYMLvBE+3AuHGcKd410Id1gqTbgoGnac1eR+vvc9xqO14eWsw0wW3P/YCKc4098Mmv5sMpvFIU7G&#10;bP5lCsMde16OPWbTXhKuHo2N6tI2xgd92FaO2mc8H6uYFS5hJHIXXAZ3MC5D/1bgAZJqtUphGFwr&#10;wo15tDKCR1Vjgz7tnoWzQxcH9P8tHeZXLN40cx8bTxpabQJVTer0V10HvTH0qXGGByq+Ksd2inp9&#10;Rpe/AAAA//8DAFBLAwQUAAYACAAAACEAIHG3kt4AAAAIAQAADwAAAGRycy9kb3ducmV2LnhtbEyP&#10;zU7DMBCE70i8g7VI3FqbIFVtiFOh8iOBuDRw6c2Jt3FEvI5iNw1vz3Kit92d0ew3xXb2vZhwjF0g&#10;DXdLBQKpCbajVsPX58tiDSImQ9b0gVDDD0bYltdXhcltONMepyq1gkMo5kaDS2nIpYyNQ2/iMgxI&#10;rB3D6E3idWylHc2Zw30vM6VW0puO+IMzA+4cNt/VyWs4DvX9x2F/UFX99r57frVOPk1O69ub+fEB&#10;RMI5/ZvhD5/RoWSmOpzIRtFrWKyYPPE940qsb9Q6A1HzsFEgy0JeFih/AQAA//8DAFBLAQItABQA&#10;BgAIAAAAIQC2gziS/gAAAOEBAAATAAAAAAAAAAAAAAAAAAAAAABbQ29udGVudF9UeXBlc10ueG1s&#10;UEsBAi0AFAAGAAgAAAAhADj9If/WAAAAlAEAAAsAAAAAAAAAAAAAAAAALwEAAF9yZWxzLy5yZWxz&#10;UEsBAi0AFAAGAAgAAAAhAFF+cOOWAgAAjgUAAA4AAAAAAAAAAAAAAAAALgIAAGRycy9lMm9Eb2Mu&#10;eG1sUEsBAi0AFAAGAAgAAAAhACBxt5LeAAAACAEAAA8AAAAAAAAAAAAAAAAA8AQAAGRycy9kb3du&#10;cmV2LnhtbFBLBQYAAAAABAAEAPMAAAD7BQAAAAA=&#10;" filled="f" strokecolor="black [3213]" strokeweight="1.5pt"/>
            </w:pict>
          </mc:Fallback>
        </mc:AlternateContent>
      </w:r>
    </w:p>
    <w:p w14:paraId="10B73164" w14:textId="75B8ABD6" w:rsidR="0007339F" w:rsidRDefault="0007339F" w:rsidP="0007339F">
      <w:pPr>
        <w:rPr>
          <w:lang w:eastAsia="zh-CN"/>
        </w:rPr>
      </w:pPr>
      <w:r>
        <w:rPr>
          <w:rFonts w:hint="eastAsia"/>
          <w:lang w:eastAsia="zh-CN"/>
        </w:rPr>
        <w:t>For management</w:t>
      </w:r>
      <w:r>
        <w:rPr>
          <w:lang w:eastAsia="zh-CN"/>
        </w:rPr>
        <w:t>-</w:t>
      </w:r>
      <w:r>
        <w:rPr>
          <w:rFonts w:hint="eastAsia"/>
          <w:lang w:eastAsia="zh-CN"/>
        </w:rPr>
        <w:t xml:space="preserve">based MDT triggered in MN, it is not applicable for MN node to provide NR MDT configuration. </w:t>
      </w:r>
      <w:proofErr w:type="gramStart"/>
      <w:r>
        <w:rPr>
          <w:rFonts w:hint="eastAsia"/>
          <w:lang w:eastAsia="zh-CN"/>
        </w:rPr>
        <w:t>Therefore</w:t>
      </w:r>
      <w:proofErr w:type="gramEnd"/>
      <w:r>
        <w:rPr>
          <w:rFonts w:hint="eastAsia"/>
          <w:lang w:eastAsia="zh-CN"/>
        </w:rPr>
        <w:t xml:space="preserve"> M4 can not apply to MN</w:t>
      </w:r>
      <w:r>
        <w:rPr>
          <w:lang w:eastAsia="zh-CN"/>
        </w:rPr>
        <w:t>-</w:t>
      </w:r>
      <w:r>
        <w:rPr>
          <w:rFonts w:hint="eastAsia"/>
          <w:lang w:eastAsia="zh-CN"/>
        </w:rPr>
        <w:t xml:space="preserve">based SCG bearer and split bearer. If M4 </w:t>
      </w:r>
      <w:r>
        <w:rPr>
          <w:lang w:eastAsia="zh-CN"/>
        </w:rPr>
        <w:t xml:space="preserve">does </w:t>
      </w:r>
      <w:r>
        <w:rPr>
          <w:rFonts w:hint="eastAsia"/>
          <w:lang w:eastAsia="zh-CN"/>
        </w:rPr>
        <w:t>not apply to MN, then M4 for SN is also not necessary to be supported in Rel-16.</w:t>
      </w:r>
    </w:p>
    <w:p w14:paraId="1C1F1834" w14:textId="77777777" w:rsidR="001F7E03" w:rsidRDefault="001F7E03" w:rsidP="00112A87">
      <w:pPr>
        <w:jc w:val="both"/>
        <w:rPr>
          <w:rFonts w:eastAsia="SimSun"/>
          <w:szCs w:val="20"/>
          <w:lang w:eastAsia="zh-CN"/>
        </w:rPr>
      </w:pPr>
    </w:p>
    <w:p w14:paraId="3D2CEB9C" w14:textId="24A8F79B" w:rsidR="003468F6" w:rsidRPr="00FC4D61" w:rsidRDefault="00BE333A" w:rsidP="00623546">
      <w:pPr>
        <w:rPr>
          <w:rFonts w:eastAsia="SimSun"/>
          <w:szCs w:val="20"/>
          <w:lang w:eastAsia="zh-CN"/>
        </w:rPr>
      </w:pPr>
      <w:r w:rsidRPr="00FC4D61">
        <w:rPr>
          <w:rFonts w:eastAsia="SimSun"/>
          <w:szCs w:val="20"/>
          <w:lang w:eastAsia="zh-CN"/>
        </w:rPr>
        <w:t>This contribution further discus</w:t>
      </w:r>
      <w:r w:rsidR="00A6767F" w:rsidRPr="00FC4D61">
        <w:rPr>
          <w:rFonts w:eastAsia="SimSun"/>
          <w:szCs w:val="20"/>
          <w:lang w:eastAsia="zh-CN"/>
        </w:rPr>
        <w:t>se</w:t>
      </w:r>
      <w:r w:rsidRPr="00FC4D61">
        <w:rPr>
          <w:rFonts w:eastAsia="SimSun"/>
          <w:szCs w:val="20"/>
          <w:lang w:eastAsia="zh-CN"/>
        </w:rPr>
        <w:t xml:space="preserve">s </w:t>
      </w:r>
      <w:r w:rsidR="00366022">
        <w:rPr>
          <w:rFonts w:eastAsia="SimSun"/>
          <w:szCs w:val="20"/>
          <w:lang w:eastAsia="zh-CN"/>
        </w:rPr>
        <w:t>M4</w:t>
      </w:r>
      <w:r w:rsidR="002257F4" w:rsidRPr="00FC4D61">
        <w:rPr>
          <w:rFonts w:eastAsia="SimSun"/>
          <w:szCs w:val="20"/>
          <w:lang w:eastAsia="zh-CN"/>
        </w:rPr>
        <w:t xml:space="preserve"> </w:t>
      </w:r>
      <w:r w:rsidR="00AE68DD" w:rsidRPr="00FC4D61">
        <w:rPr>
          <w:rFonts w:eastAsia="SimSun"/>
          <w:szCs w:val="20"/>
          <w:lang w:eastAsia="zh-CN"/>
        </w:rPr>
        <w:t xml:space="preserve">MDT </w:t>
      </w:r>
      <w:r w:rsidR="00623546" w:rsidRPr="00FC4D61">
        <w:rPr>
          <w:rFonts w:eastAsia="SimSun"/>
          <w:szCs w:val="20"/>
          <w:lang w:eastAsia="zh-CN"/>
        </w:rPr>
        <w:t xml:space="preserve">in </w:t>
      </w:r>
      <w:r w:rsidR="00366022">
        <w:rPr>
          <w:rFonts w:eastAsia="SimSun"/>
          <w:szCs w:val="20"/>
          <w:lang w:eastAsia="zh-CN"/>
        </w:rPr>
        <w:t xml:space="preserve">the </w:t>
      </w:r>
      <w:r w:rsidR="00623546" w:rsidRPr="00FC4D61">
        <w:rPr>
          <w:rFonts w:eastAsia="SimSun"/>
          <w:szCs w:val="20"/>
          <w:lang w:eastAsia="zh-CN"/>
        </w:rPr>
        <w:t xml:space="preserve">case of </w:t>
      </w:r>
      <w:r w:rsidR="00366022">
        <w:rPr>
          <w:rFonts w:eastAsia="SimSun"/>
        </w:rPr>
        <w:t>M</w:t>
      </w:r>
      <w:r w:rsidR="00623546" w:rsidRPr="00FC4D61">
        <w:rPr>
          <w:rFonts w:eastAsia="SimSun"/>
        </w:rPr>
        <w:t xml:space="preserve">N terminated </w:t>
      </w:r>
      <w:r w:rsidR="00366022">
        <w:rPr>
          <w:rFonts w:eastAsia="SimSun"/>
        </w:rPr>
        <w:t>S</w:t>
      </w:r>
      <w:r w:rsidR="00623546" w:rsidRPr="00FC4D61">
        <w:rPr>
          <w:rFonts w:eastAsia="SimSun"/>
        </w:rPr>
        <w:t xml:space="preserve">CG/split bearers and </w:t>
      </w:r>
      <w:r w:rsidR="00366022">
        <w:rPr>
          <w:rFonts w:eastAsia="SimSun"/>
        </w:rPr>
        <w:t>S</w:t>
      </w:r>
      <w:r w:rsidR="00623546" w:rsidRPr="00FC4D61">
        <w:rPr>
          <w:rFonts w:eastAsia="SimSun"/>
        </w:rPr>
        <w:t>N terminated SCG/split bearers</w:t>
      </w:r>
      <w:r w:rsidR="00A704C8" w:rsidRPr="00FC4D61">
        <w:rPr>
          <w:rFonts w:eastAsia="SimSun"/>
          <w:szCs w:val="20"/>
          <w:lang w:eastAsia="zh-CN"/>
        </w:rPr>
        <w:t>.</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Start w:id="7" w:name="_Ref4532732"/>
    <w:p w14:paraId="5F472126" w14:textId="77777777" w:rsidR="00112D2A" w:rsidRDefault="00112D2A" w:rsidP="00112D2A">
      <w:pPr>
        <w:pStyle w:val="Caption"/>
        <w:jc w:val="center"/>
        <w:rPr>
          <w:rFonts w:eastAsia="SimSun"/>
          <w:lang w:eastAsia="zh-CN"/>
        </w:rPr>
      </w:pPr>
      <w:r>
        <w:object w:dxaOrig="7041" w:dyaOrig="3071" w14:anchorId="589F3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3.75pt" o:ole="">
            <v:imagedata r:id="rId11" o:title=""/>
          </v:shape>
          <o:OLEObject Type="Embed" ProgID="Visio.Drawing.15" ShapeID="_x0000_i1025" DrawAspect="Content" ObjectID="_1651479301" r:id="rId12"/>
        </w:object>
      </w:r>
    </w:p>
    <w:p w14:paraId="46CF8BCA" w14:textId="77777777" w:rsidR="00112D2A" w:rsidRPr="00112D2A" w:rsidRDefault="00112D2A" w:rsidP="00112D2A">
      <w:pPr>
        <w:jc w:val="center"/>
        <w:rPr>
          <w:rFonts w:eastAsia="SimSun"/>
          <w:b/>
          <w:lang w:val="en-GB" w:eastAsia="zh-CN"/>
        </w:rPr>
      </w:pPr>
      <w:r w:rsidRPr="00112D2A">
        <w:rPr>
          <w:rFonts w:eastAsia="SimSun"/>
          <w:b/>
          <w:lang w:val="en-GB" w:eastAsia="zh-CN"/>
        </w:rPr>
        <w:t xml:space="preserve">Figure 1: </w:t>
      </w:r>
      <w:r w:rsidRPr="00112D2A">
        <w:rPr>
          <w:rFonts w:eastAsia="SimSun"/>
          <w:b/>
        </w:rPr>
        <w:t>SN terminated MCG/split bearers and MN terminated SCG/split bearers</w:t>
      </w:r>
    </w:p>
    <w:p w14:paraId="2332AE2F" w14:textId="2D09B789" w:rsidR="001A4EF7" w:rsidRDefault="00B8344F" w:rsidP="00203D51">
      <w:pPr>
        <w:pStyle w:val="Caption"/>
        <w:jc w:val="both"/>
        <w:rPr>
          <w:rFonts w:eastAsia="SimSun"/>
          <w:lang w:eastAsia="zh-CN"/>
        </w:rPr>
      </w:pPr>
      <w:r>
        <w:rPr>
          <w:rFonts w:eastAsia="SimSun"/>
          <w:lang w:eastAsia="zh-CN"/>
        </w:rPr>
        <w:t>The M</w:t>
      </w:r>
      <w:r w:rsidR="00EC74FB">
        <w:rPr>
          <w:rFonts w:eastAsia="SimSun"/>
          <w:lang w:eastAsia="zh-CN"/>
        </w:rPr>
        <w:t>4</w:t>
      </w:r>
      <w:r>
        <w:rPr>
          <w:rFonts w:eastAsia="SimSun"/>
          <w:lang w:eastAsia="zh-CN"/>
        </w:rPr>
        <w:t xml:space="preserve"> Measurements are defined </w:t>
      </w:r>
      <w:r w:rsidR="004975C5">
        <w:rPr>
          <w:rFonts w:eastAsia="SimSun"/>
          <w:lang w:eastAsia="zh-CN"/>
        </w:rPr>
        <w:t xml:space="preserve">in the context of LTE and NR </w:t>
      </w:r>
      <w:r>
        <w:rPr>
          <w:rFonts w:eastAsia="SimSun"/>
          <w:lang w:eastAsia="zh-CN"/>
        </w:rPr>
        <w:t>as follows:</w:t>
      </w:r>
    </w:p>
    <w:p w14:paraId="535D2EE8" w14:textId="51ADF614" w:rsidR="0041251B" w:rsidRPr="0041251B" w:rsidRDefault="00F4660F" w:rsidP="0041251B">
      <w:pPr>
        <w:pStyle w:val="ListParagraph"/>
        <w:numPr>
          <w:ilvl w:val="0"/>
          <w:numId w:val="22"/>
        </w:numPr>
        <w:ind w:left="360"/>
        <w:rPr>
          <w:rFonts w:eastAsia="SimSun"/>
          <w:b/>
          <w:lang w:eastAsia="zh-CN"/>
        </w:rPr>
      </w:pPr>
      <w:r>
        <w:rPr>
          <w:lang w:eastAsia="zh-CN"/>
        </w:rPr>
        <w:t>M</w:t>
      </w:r>
      <w:r w:rsidR="0041251B">
        <w:rPr>
          <w:lang w:eastAsia="zh-CN"/>
        </w:rPr>
        <w:t xml:space="preserve">4 definition </w:t>
      </w:r>
      <w:r w:rsidR="005B5B44">
        <w:rPr>
          <w:lang w:eastAsia="zh-CN"/>
        </w:rPr>
        <w:t>in LTE [3]</w:t>
      </w:r>
      <w:r>
        <w:rPr>
          <w:lang w:eastAsia="zh-CN"/>
        </w:rPr>
        <w:t>:</w:t>
      </w:r>
      <w:r w:rsidR="005B5B44">
        <w:rPr>
          <w:lang w:eastAsia="zh-CN"/>
        </w:rPr>
        <w:t xml:space="preserve"> </w:t>
      </w:r>
      <w:r w:rsidR="005B5B44">
        <w:t xml:space="preserve">The objective of this measurement is to measure the data volume transmitted or received by the </w:t>
      </w:r>
      <w:proofErr w:type="spellStart"/>
      <w:r w:rsidR="005B5B44">
        <w:t>eNB</w:t>
      </w:r>
      <w:proofErr w:type="spellEnd"/>
      <w:r w:rsidR="00202568">
        <w:t xml:space="preserve"> </w:t>
      </w:r>
      <w:r w:rsidR="009E6E84">
        <w:t>(LTE PDCP)</w:t>
      </w:r>
      <w:r w:rsidR="005B5B44">
        <w:t xml:space="preserve"> in a configured measurement period for MDT. The measurement is performed </w:t>
      </w:r>
      <w:r w:rsidR="005B5B44" w:rsidRPr="005B5B44">
        <w:t>per QCI per UE</w:t>
      </w:r>
      <w:r w:rsidR="00E1485E">
        <w:rPr>
          <w:lang w:eastAsia="zh-CN"/>
        </w:rPr>
        <w:t>.</w:t>
      </w:r>
    </w:p>
    <w:p w14:paraId="7519DC97" w14:textId="7530F705" w:rsidR="00B53727" w:rsidRPr="00B53727" w:rsidRDefault="00A54664" w:rsidP="00B53727">
      <w:pPr>
        <w:pStyle w:val="ListParagraph"/>
        <w:numPr>
          <w:ilvl w:val="0"/>
          <w:numId w:val="23"/>
        </w:numPr>
        <w:spacing w:after="120"/>
        <w:rPr>
          <w:szCs w:val="22"/>
        </w:rPr>
      </w:pPr>
      <w:r>
        <w:rPr>
          <w:lang w:eastAsia="zh-CN"/>
        </w:rPr>
        <w:t xml:space="preserve">M4 definition in NR [4]: </w:t>
      </w:r>
      <w:r>
        <w:t xml:space="preserve">This measurement provides the Data Volume (amount of PDCP SDU bits) in the downlink delivered to PDCP layer. The measurement is calculated </w:t>
      </w:r>
      <w:r w:rsidRPr="003A6B34">
        <w:t>per PLMN ID</w:t>
      </w:r>
      <w:r>
        <w:t xml:space="preserve"> and </w:t>
      </w:r>
      <w:r w:rsidRPr="003A6B34">
        <w:t xml:space="preserve">per QoS level (mapped 5QI) and per S-NSSAI. </w:t>
      </w:r>
      <w:r>
        <w:t>The granularity for Data Volume measurement defined in TS 28.552 [</w:t>
      </w:r>
      <w:r w:rsidR="0022520A">
        <w:t>4</w:t>
      </w:r>
      <w:r>
        <w:t xml:space="preserve">] is </w:t>
      </w:r>
      <w:r w:rsidRPr="00A54664">
        <w:t>per DRB per UE</w:t>
      </w:r>
      <w:r>
        <w:t xml:space="preserve">. </w:t>
      </w:r>
    </w:p>
    <w:p w14:paraId="06C668E2" w14:textId="3B73559A" w:rsidR="00B53727" w:rsidRDefault="00B53727" w:rsidP="00B53727">
      <w:pPr>
        <w:spacing w:after="120"/>
        <w:rPr>
          <w:szCs w:val="22"/>
        </w:rPr>
      </w:pPr>
    </w:p>
    <w:p w14:paraId="23D2A6DF" w14:textId="73C5EC63" w:rsidR="00E851C6" w:rsidRDefault="007B7A1F" w:rsidP="00E851C6">
      <w:pPr>
        <w:spacing w:after="120"/>
      </w:pPr>
      <w:r>
        <w:rPr>
          <w:szCs w:val="22"/>
        </w:rPr>
        <w:t xml:space="preserve">In </w:t>
      </w:r>
      <w:r w:rsidR="00895D69">
        <w:rPr>
          <w:szCs w:val="22"/>
        </w:rPr>
        <w:t xml:space="preserve">the </w:t>
      </w:r>
      <w:r>
        <w:rPr>
          <w:szCs w:val="22"/>
        </w:rPr>
        <w:t xml:space="preserve">RAN2#108 meeting, RAN2 had an agreement that </w:t>
      </w:r>
      <w:r w:rsidR="00895D69">
        <w:rPr>
          <w:szCs w:val="22"/>
        </w:rPr>
        <w:t>“</w:t>
      </w:r>
      <w:r w:rsidR="00895D69" w:rsidRPr="0019624C">
        <w:t>For immediate MDT configuration, MN and SN can independently configure and receive measurement from the UE.</w:t>
      </w:r>
      <w:r w:rsidR="00895D69">
        <w:t>” In the</w:t>
      </w:r>
      <w:r w:rsidR="009947D9">
        <w:t xml:space="preserve"> </w:t>
      </w:r>
      <w:r w:rsidR="00895D69">
        <w:t>MN</w:t>
      </w:r>
      <w:r w:rsidR="009947D9">
        <w:t xml:space="preserve"> terminated SCG/split bearer scenario, PDCP can b</w:t>
      </w:r>
      <w:r w:rsidR="00A300FA">
        <w:t xml:space="preserve">e NR-PDCP. In such a scenario, if </w:t>
      </w:r>
      <w:r w:rsidR="00F26171">
        <w:t>“</w:t>
      </w:r>
      <w:r w:rsidR="00E851C6">
        <w:t>management-based MDT request</w:t>
      </w:r>
      <w:r w:rsidR="00F26171">
        <w:t>”</w:t>
      </w:r>
      <w:r w:rsidR="00E851C6">
        <w:t xml:space="preserve"> from legacy OAM to </w:t>
      </w:r>
      <w:proofErr w:type="spellStart"/>
      <w:r w:rsidR="00E851C6">
        <w:t>eNB</w:t>
      </w:r>
      <w:proofErr w:type="spellEnd"/>
      <w:r w:rsidR="00E95D3F">
        <w:t xml:space="preserve"> (MN)</w:t>
      </w:r>
      <w:r w:rsidR="00E851C6">
        <w:t xml:space="preserve"> </w:t>
      </w:r>
      <w:r w:rsidR="00FD4852">
        <w:t>is</w:t>
      </w:r>
      <w:r w:rsidR="00E851C6">
        <w:t xml:space="preserve"> </w:t>
      </w:r>
      <w:r w:rsidR="00E95D3F">
        <w:t xml:space="preserve">received then the configuration </w:t>
      </w:r>
      <w:r w:rsidR="003E3D15">
        <w:t xml:space="preserve">is only </w:t>
      </w:r>
      <w:r w:rsidR="00E851C6">
        <w:t>for LTE network optimization</w:t>
      </w:r>
      <w:r w:rsidR="003E3D15">
        <w:t xml:space="preserve">. Thus, the data volume measurement on NR leg in MN terminated SCG/split bearer may be inaccurate. </w:t>
      </w:r>
      <w:r w:rsidR="00090F7A">
        <w:t>A similar argument</w:t>
      </w:r>
      <w:r w:rsidR="00DB2C52">
        <w:t xml:space="preserve"> is true for SN terminated SCG/split bearer</w:t>
      </w:r>
      <w:r w:rsidR="00090F7A">
        <w:t xml:space="preserve"> if only </w:t>
      </w:r>
      <w:r w:rsidR="00BE3864">
        <w:t xml:space="preserve">“management-based MDT request” from CN to </w:t>
      </w:r>
      <w:proofErr w:type="spellStart"/>
      <w:r w:rsidR="00BE3864">
        <w:t>gNB</w:t>
      </w:r>
      <w:proofErr w:type="spellEnd"/>
      <w:r w:rsidR="002035C7">
        <w:t>, which are only for NR specific optimization</w:t>
      </w:r>
      <w:r w:rsidR="00BE3864">
        <w:t>.</w:t>
      </w:r>
    </w:p>
    <w:p w14:paraId="5BFE86CC" w14:textId="4E862E54" w:rsidR="00D107DE" w:rsidRDefault="00D107DE" w:rsidP="00E851C6">
      <w:pPr>
        <w:spacing w:after="120"/>
      </w:pPr>
    </w:p>
    <w:p w14:paraId="0CAC2DC7" w14:textId="2BB143CC" w:rsidR="00D107DE" w:rsidRDefault="00D107DE" w:rsidP="00E851C6">
      <w:pPr>
        <w:spacing w:after="120"/>
      </w:pPr>
      <w:r>
        <w:t xml:space="preserve">Thus, for the accuracy of the measurements, coordination between MN and SN node will be required. </w:t>
      </w:r>
      <w:r w:rsidR="00B113E5">
        <w:t xml:space="preserve">Thus, M4 measurements in release-16 are not valid for MN </w:t>
      </w:r>
      <w:proofErr w:type="gramStart"/>
      <w:r w:rsidR="00B113E5">
        <w:t xml:space="preserve">terminated </w:t>
      </w:r>
      <w:r>
        <w:t xml:space="preserve"> </w:t>
      </w:r>
      <w:r w:rsidR="00B113E5">
        <w:t>SCG</w:t>
      </w:r>
      <w:proofErr w:type="gramEnd"/>
      <w:r w:rsidR="00B113E5">
        <w:t xml:space="preserve">/split bearer and SN terminated MCG/split bearer. </w:t>
      </w:r>
    </w:p>
    <w:p w14:paraId="4A82A6C6" w14:textId="1144E694" w:rsidR="00D547A3" w:rsidRDefault="00D547A3" w:rsidP="00E851C6">
      <w:pPr>
        <w:spacing w:after="120"/>
      </w:pPr>
    </w:p>
    <w:p w14:paraId="5776D9B3" w14:textId="071A0303" w:rsidR="00A505A3" w:rsidRPr="002D76B6" w:rsidRDefault="00D547A3" w:rsidP="00E851C6">
      <w:pPr>
        <w:spacing w:after="120"/>
        <w:rPr>
          <w:b/>
          <w:bCs/>
        </w:rPr>
      </w:pPr>
      <w:r w:rsidRPr="002D76B6">
        <w:rPr>
          <w:b/>
          <w:bCs/>
        </w:rPr>
        <w:t>Proposal 1: Modify the notes in TS 37.320</w:t>
      </w:r>
      <w:r w:rsidR="00A505A3" w:rsidRPr="002D76B6">
        <w:rPr>
          <w:b/>
          <w:bCs/>
        </w:rPr>
        <w:t>:</w:t>
      </w:r>
    </w:p>
    <w:p w14:paraId="637F7265" w14:textId="77777777" w:rsidR="00A505A3" w:rsidRPr="002D76B6" w:rsidRDefault="00A505A3" w:rsidP="00E851C6">
      <w:pPr>
        <w:spacing w:after="120"/>
        <w:rPr>
          <w:b/>
          <w:bCs/>
        </w:rPr>
      </w:pPr>
      <w:r w:rsidRPr="002D76B6">
        <w:rPr>
          <w:b/>
          <w:bCs/>
        </w:rPr>
        <w:t>From:</w:t>
      </w:r>
    </w:p>
    <w:p w14:paraId="2B3D242A" w14:textId="7A483C63" w:rsidR="002D76B6" w:rsidRPr="002D76B6" w:rsidRDefault="002D76B6" w:rsidP="00E851C6">
      <w:pPr>
        <w:spacing w:after="120"/>
        <w:rPr>
          <w:b/>
          <w:bCs/>
          <w:lang w:eastAsia="zh-CN"/>
        </w:rPr>
      </w:pPr>
      <w:r w:rsidRPr="002D76B6">
        <w:rPr>
          <w:b/>
          <w:bCs/>
          <w:lang w:eastAsia="zh-CN"/>
        </w:rPr>
        <w:t>M5 ~ M7 do not apply to EN-DC SN terminated MCG/split bearers and MN terminated SCG/split bearers in Rel-16.</w:t>
      </w:r>
    </w:p>
    <w:p w14:paraId="1B4E7DC8" w14:textId="5651F600" w:rsidR="00D547A3" w:rsidRPr="002D76B6" w:rsidRDefault="00A505A3" w:rsidP="00E851C6">
      <w:pPr>
        <w:spacing w:after="120"/>
        <w:rPr>
          <w:b/>
          <w:bCs/>
          <w:szCs w:val="22"/>
        </w:rPr>
      </w:pPr>
      <w:r w:rsidRPr="002D76B6">
        <w:rPr>
          <w:b/>
          <w:bCs/>
        </w:rPr>
        <w:t>To:</w:t>
      </w:r>
      <w:r w:rsidR="00D547A3" w:rsidRPr="002D76B6">
        <w:rPr>
          <w:b/>
          <w:bCs/>
        </w:rPr>
        <w:t xml:space="preserve"> </w:t>
      </w:r>
    </w:p>
    <w:p w14:paraId="56D13189" w14:textId="283536D9" w:rsidR="00E851C6" w:rsidRPr="00783790" w:rsidRDefault="002D76B6" w:rsidP="00B53727">
      <w:pPr>
        <w:spacing w:after="120"/>
        <w:rPr>
          <w:b/>
          <w:bCs/>
          <w:lang w:eastAsia="zh-CN"/>
        </w:rPr>
      </w:pPr>
      <w:r w:rsidRPr="002D76B6">
        <w:rPr>
          <w:b/>
          <w:bCs/>
          <w:lang w:eastAsia="zh-CN"/>
        </w:rPr>
        <w:t>M4 ~ M7 do not apply to EN-DC SN terminated MCG/split bearers and MN terminated SCG/split bearers in Rel-16.</w:t>
      </w:r>
    </w:p>
    <w:bookmarkEnd w:id="7"/>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14:paraId="6FA1ABAE" w14:textId="6D037741" w:rsidR="00CA272C" w:rsidRDefault="00740D56" w:rsidP="004D0831">
      <w:pPr>
        <w:pStyle w:val="Caption"/>
        <w:jc w:val="both"/>
        <w:rPr>
          <w:rFonts w:eastAsia="SimSun"/>
          <w:bCs/>
          <w:color w:val="FF0000"/>
          <w:lang w:eastAsia="zh-CN"/>
        </w:rPr>
      </w:pPr>
      <w:r>
        <w:rPr>
          <w:rFonts w:eastAsia="SimSun"/>
          <w:lang w:eastAsia="zh-CN"/>
        </w:rPr>
        <w:t>This contribution discussed</w:t>
      </w:r>
      <w:r w:rsidR="00A704C8" w:rsidRPr="00812539">
        <w:rPr>
          <w:rFonts w:eastAsia="SimSun"/>
          <w:lang w:eastAsia="zh-CN"/>
        </w:rPr>
        <w:t xml:space="preserve"> </w:t>
      </w:r>
      <w:r w:rsidR="00A830EC">
        <w:rPr>
          <w:rFonts w:eastAsia="SimSun"/>
          <w:lang w:eastAsia="zh-CN"/>
        </w:rPr>
        <w:t xml:space="preserve">some remaining issues </w:t>
      </w:r>
      <w:r w:rsidR="007F0F9B">
        <w:rPr>
          <w:rFonts w:eastAsia="SimSun"/>
          <w:lang w:eastAsia="zh-CN"/>
        </w:rPr>
        <w:t xml:space="preserve">MDT for EN-DC </w:t>
      </w:r>
      <w:r>
        <w:rPr>
          <w:rFonts w:eastAsia="SimSun"/>
          <w:lang w:eastAsia="zh-CN"/>
        </w:rPr>
        <w:t>and concluded with:</w:t>
      </w:r>
      <w:bookmarkEnd w:id="5"/>
      <w:bookmarkEnd w:id="6"/>
      <w:r w:rsidR="0041294C" w:rsidRPr="00DD1142">
        <w:rPr>
          <w:rFonts w:eastAsia="SimSun"/>
          <w:bCs/>
          <w:color w:val="FF0000"/>
          <w:lang w:eastAsia="zh-CN"/>
        </w:rPr>
        <w:t xml:space="preserve"> </w:t>
      </w:r>
      <w:r w:rsidR="00290D72" w:rsidRPr="00DD1142">
        <w:rPr>
          <w:rFonts w:eastAsia="SimSun"/>
          <w:bCs/>
          <w:color w:val="FF0000"/>
          <w:lang w:eastAsia="zh-CN"/>
        </w:rPr>
        <w:tab/>
      </w:r>
    </w:p>
    <w:p w14:paraId="3F8C58A4" w14:textId="77777777" w:rsidR="002D76B6" w:rsidRPr="002D76B6" w:rsidRDefault="002D76B6" w:rsidP="002D76B6">
      <w:pPr>
        <w:spacing w:after="120"/>
        <w:rPr>
          <w:b/>
          <w:bCs/>
        </w:rPr>
      </w:pPr>
      <w:r w:rsidRPr="002D76B6">
        <w:rPr>
          <w:b/>
          <w:bCs/>
        </w:rPr>
        <w:t>Proposal 1: Modify the notes in TS 37.320:</w:t>
      </w:r>
    </w:p>
    <w:p w14:paraId="06316E56" w14:textId="77777777" w:rsidR="002D76B6" w:rsidRPr="002D76B6" w:rsidRDefault="002D76B6" w:rsidP="002D76B6">
      <w:pPr>
        <w:spacing w:after="120"/>
        <w:rPr>
          <w:b/>
          <w:bCs/>
        </w:rPr>
      </w:pPr>
      <w:r w:rsidRPr="002D76B6">
        <w:rPr>
          <w:b/>
          <w:bCs/>
        </w:rPr>
        <w:t>From:</w:t>
      </w:r>
    </w:p>
    <w:p w14:paraId="31629C28" w14:textId="77777777" w:rsidR="002D76B6" w:rsidRPr="002D76B6" w:rsidRDefault="002D76B6" w:rsidP="002D76B6">
      <w:pPr>
        <w:spacing w:after="120"/>
        <w:rPr>
          <w:b/>
          <w:bCs/>
          <w:lang w:eastAsia="zh-CN"/>
        </w:rPr>
      </w:pPr>
      <w:r w:rsidRPr="002D76B6">
        <w:rPr>
          <w:b/>
          <w:bCs/>
          <w:lang w:eastAsia="zh-CN"/>
        </w:rPr>
        <w:t>M5 ~ M7 do not apply to EN-DC SN terminated MCG/split bearers and MN terminated SCG/split bearers in Rel-16.</w:t>
      </w:r>
    </w:p>
    <w:p w14:paraId="2F0D65E0" w14:textId="77777777" w:rsidR="002D76B6" w:rsidRPr="002D76B6" w:rsidRDefault="002D76B6" w:rsidP="002D76B6">
      <w:pPr>
        <w:spacing w:after="120"/>
        <w:rPr>
          <w:b/>
          <w:bCs/>
          <w:szCs w:val="22"/>
        </w:rPr>
      </w:pPr>
      <w:r w:rsidRPr="002D76B6">
        <w:rPr>
          <w:b/>
          <w:bCs/>
        </w:rPr>
        <w:t xml:space="preserve">To: </w:t>
      </w:r>
    </w:p>
    <w:p w14:paraId="3902E808" w14:textId="14493214" w:rsidR="002D76B6" w:rsidRPr="002D76B6" w:rsidRDefault="002D76B6" w:rsidP="002D76B6">
      <w:pPr>
        <w:spacing w:after="120"/>
        <w:rPr>
          <w:b/>
          <w:bCs/>
          <w:lang w:eastAsia="zh-CN"/>
        </w:rPr>
      </w:pPr>
      <w:r w:rsidRPr="002D76B6">
        <w:rPr>
          <w:b/>
          <w:bCs/>
          <w:lang w:eastAsia="zh-CN"/>
        </w:rPr>
        <w:t>M4 ~ M7 do not apply to EN-DC SN terminated MCG/split bearers and MN terminated SCG/split bearers in Rel-16.</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3C3A0A8C" w:rsidR="007B494F" w:rsidRPr="00112D2A" w:rsidRDefault="004778A2" w:rsidP="007B494F">
      <w:pPr>
        <w:pStyle w:val="Caption"/>
        <w:jc w:val="both"/>
        <w:rPr>
          <w:rFonts w:eastAsia="SimSun"/>
          <w:szCs w:val="24"/>
          <w:lang w:eastAsia="zh-CN"/>
        </w:rPr>
      </w:pPr>
      <w:r w:rsidRPr="00112D2A">
        <w:rPr>
          <w:rFonts w:eastAsia="SimSun"/>
          <w:szCs w:val="24"/>
          <w:lang w:eastAsia="zh-CN"/>
        </w:rPr>
        <w:t xml:space="preserve">[1] </w:t>
      </w:r>
      <w:r w:rsidR="00015CF3">
        <w:t>R2-2003879</w:t>
      </w:r>
    </w:p>
    <w:p w14:paraId="04914CE1" w14:textId="79BDE5E6" w:rsidR="004778A2" w:rsidRPr="00112D2A" w:rsidRDefault="004778A2" w:rsidP="00112D2A">
      <w:pPr>
        <w:pStyle w:val="Caption"/>
        <w:jc w:val="both"/>
        <w:rPr>
          <w:rFonts w:eastAsia="SimSun"/>
          <w:szCs w:val="24"/>
          <w:lang w:eastAsia="zh-CN"/>
        </w:rPr>
      </w:pPr>
      <w:r w:rsidRPr="00112D2A">
        <w:rPr>
          <w:rFonts w:eastAsia="SimSun"/>
          <w:szCs w:val="24"/>
          <w:lang w:eastAsia="zh-CN"/>
        </w:rPr>
        <w:t xml:space="preserve">[2] </w:t>
      </w:r>
      <w:r w:rsidR="00825316">
        <w:rPr>
          <w:rFonts w:eastAsia="SimSun"/>
          <w:szCs w:val="24"/>
          <w:lang w:eastAsia="zh-CN"/>
        </w:rPr>
        <w:t>R3-202640_Summary_of_SON-MDT_MDT_MRDC</w:t>
      </w:r>
    </w:p>
    <w:p w14:paraId="553F191F" w14:textId="5FED6764" w:rsidR="00F4660F" w:rsidRPr="00112D2A" w:rsidRDefault="00F4660F" w:rsidP="00112D2A">
      <w:pPr>
        <w:pStyle w:val="Caption"/>
        <w:jc w:val="both"/>
        <w:rPr>
          <w:rFonts w:eastAsia="SimSun"/>
          <w:szCs w:val="24"/>
          <w:lang w:eastAsia="zh-CN"/>
        </w:rPr>
      </w:pPr>
      <w:r w:rsidRPr="00112D2A">
        <w:rPr>
          <w:rFonts w:eastAsia="SimSun"/>
          <w:szCs w:val="24"/>
          <w:lang w:eastAsia="zh-CN"/>
        </w:rPr>
        <w:t xml:space="preserve">[3] TS </w:t>
      </w:r>
      <w:r w:rsidR="000F3CD7">
        <w:rPr>
          <w:rFonts w:eastAsia="SimSun"/>
          <w:szCs w:val="24"/>
          <w:lang w:eastAsia="zh-CN"/>
        </w:rPr>
        <w:t>36.314</w:t>
      </w:r>
    </w:p>
    <w:p w14:paraId="356AADED" w14:textId="1CA34F07" w:rsidR="007B494F" w:rsidRPr="0022520A" w:rsidRDefault="00112D2A" w:rsidP="0022520A">
      <w:pPr>
        <w:pStyle w:val="Caption"/>
        <w:jc w:val="both"/>
        <w:rPr>
          <w:rFonts w:eastAsia="SimSun"/>
          <w:szCs w:val="24"/>
          <w:lang w:eastAsia="zh-CN"/>
        </w:rPr>
      </w:pPr>
      <w:r w:rsidRPr="00112D2A">
        <w:rPr>
          <w:rFonts w:eastAsia="SimSun"/>
          <w:szCs w:val="24"/>
          <w:lang w:eastAsia="zh-CN"/>
        </w:rPr>
        <w:t xml:space="preserve">[4] </w:t>
      </w:r>
      <w:r w:rsidR="0022520A">
        <w:t>TS 28.552</w:t>
      </w:r>
    </w:p>
    <w:sectPr w:rsidR="007B494F" w:rsidRPr="0022520A">
      <w:headerReference w:type="default" r:id="rId13"/>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94963" w14:textId="77777777" w:rsidR="000A127D" w:rsidRDefault="000A127D">
      <w:r>
        <w:separator/>
      </w:r>
    </w:p>
  </w:endnote>
  <w:endnote w:type="continuationSeparator" w:id="0">
    <w:p w14:paraId="4751CE81" w14:textId="77777777" w:rsidR="000A127D" w:rsidRDefault="000A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E057D" w14:textId="77777777" w:rsidR="000A127D" w:rsidRDefault="000A127D">
      <w:r>
        <w:separator/>
      </w:r>
    </w:p>
  </w:footnote>
  <w:footnote w:type="continuationSeparator" w:id="0">
    <w:p w14:paraId="425072AC" w14:textId="77777777" w:rsidR="000A127D" w:rsidRDefault="000A1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7"/>
  </w:num>
  <w:num w:numId="3">
    <w:abstractNumId w:val="8"/>
  </w:num>
  <w:num w:numId="4">
    <w:abstractNumId w:val="14"/>
  </w:num>
  <w:num w:numId="5">
    <w:abstractNumId w:val="9"/>
  </w:num>
  <w:num w:numId="6">
    <w:abstractNumId w:val="15"/>
  </w:num>
  <w:num w:numId="7">
    <w:abstractNumId w:val="1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0"/>
  </w:num>
  <w:num w:numId="11">
    <w:abstractNumId w:val="16"/>
  </w:num>
  <w:num w:numId="12">
    <w:abstractNumId w:val="7"/>
  </w:num>
  <w:num w:numId="13">
    <w:abstractNumId w:val="19"/>
  </w:num>
  <w:num w:numId="14">
    <w:abstractNumId w:val="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3"/>
  </w:num>
  <w:num w:numId="19">
    <w:abstractNumId w:val="2"/>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K4FAGvHDnMtAAAA"/>
  </w:docVars>
  <w:rsids>
    <w:rsidRoot w:val="00B87FBC"/>
    <w:rsid w:val="0000069E"/>
    <w:rsid w:val="000014EA"/>
    <w:rsid w:val="00002134"/>
    <w:rsid w:val="00002AFC"/>
    <w:rsid w:val="0000314A"/>
    <w:rsid w:val="0000333F"/>
    <w:rsid w:val="00003886"/>
    <w:rsid w:val="0000410D"/>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16A5"/>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41CB"/>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12F"/>
    <w:rsid w:val="000653FE"/>
    <w:rsid w:val="000658F2"/>
    <w:rsid w:val="0006633A"/>
    <w:rsid w:val="00066D0B"/>
    <w:rsid w:val="00066EFF"/>
    <w:rsid w:val="00066F17"/>
    <w:rsid w:val="00067739"/>
    <w:rsid w:val="00067C74"/>
    <w:rsid w:val="00067D9C"/>
    <w:rsid w:val="00070684"/>
    <w:rsid w:val="000709F8"/>
    <w:rsid w:val="000710A9"/>
    <w:rsid w:val="00071A17"/>
    <w:rsid w:val="00071D9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CDB"/>
    <w:rsid w:val="00082FF0"/>
    <w:rsid w:val="0008308B"/>
    <w:rsid w:val="000831D2"/>
    <w:rsid w:val="000835B5"/>
    <w:rsid w:val="000838E0"/>
    <w:rsid w:val="00083C3C"/>
    <w:rsid w:val="00083C89"/>
    <w:rsid w:val="000841C4"/>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3EC"/>
    <w:rsid w:val="000D1D7C"/>
    <w:rsid w:val="000D1E97"/>
    <w:rsid w:val="000D2554"/>
    <w:rsid w:val="000D284E"/>
    <w:rsid w:val="000D3057"/>
    <w:rsid w:val="000D30E4"/>
    <w:rsid w:val="000D3112"/>
    <w:rsid w:val="000D360C"/>
    <w:rsid w:val="000D39CB"/>
    <w:rsid w:val="000D3A53"/>
    <w:rsid w:val="000D3C4D"/>
    <w:rsid w:val="000D3EF4"/>
    <w:rsid w:val="000D4611"/>
    <w:rsid w:val="000D5391"/>
    <w:rsid w:val="000D5EB0"/>
    <w:rsid w:val="000D60D3"/>
    <w:rsid w:val="000D6312"/>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F50"/>
    <w:rsid w:val="000F1063"/>
    <w:rsid w:val="000F11F0"/>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22E7"/>
    <w:rsid w:val="0018294E"/>
    <w:rsid w:val="001829FA"/>
    <w:rsid w:val="00183397"/>
    <w:rsid w:val="00183510"/>
    <w:rsid w:val="001836B6"/>
    <w:rsid w:val="0018370D"/>
    <w:rsid w:val="00183C8D"/>
    <w:rsid w:val="00184249"/>
    <w:rsid w:val="00184271"/>
    <w:rsid w:val="00184A0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C1C"/>
    <w:rsid w:val="0019500E"/>
    <w:rsid w:val="00195705"/>
    <w:rsid w:val="001961CD"/>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ADE"/>
    <w:rsid w:val="001A5D9F"/>
    <w:rsid w:val="001A5F1C"/>
    <w:rsid w:val="001A5F47"/>
    <w:rsid w:val="001A602D"/>
    <w:rsid w:val="001A65D3"/>
    <w:rsid w:val="001A727B"/>
    <w:rsid w:val="001A7D4F"/>
    <w:rsid w:val="001A7FA4"/>
    <w:rsid w:val="001B03B7"/>
    <w:rsid w:val="001B06B3"/>
    <w:rsid w:val="001B09AD"/>
    <w:rsid w:val="001B1964"/>
    <w:rsid w:val="001B1D92"/>
    <w:rsid w:val="001B237C"/>
    <w:rsid w:val="001B287A"/>
    <w:rsid w:val="001B295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702"/>
    <w:rsid w:val="001C6CE1"/>
    <w:rsid w:val="001C7268"/>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C84"/>
    <w:rsid w:val="001E4190"/>
    <w:rsid w:val="001E43E1"/>
    <w:rsid w:val="001E44AD"/>
    <w:rsid w:val="001E44F5"/>
    <w:rsid w:val="001E4547"/>
    <w:rsid w:val="001E4EB7"/>
    <w:rsid w:val="001E59F8"/>
    <w:rsid w:val="001E5DE6"/>
    <w:rsid w:val="001E66DC"/>
    <w:rsid w:val="001E6C1E"/>
    <w:rsid w:val="001E6E2B"/>
    <w:rsid w:val="001E6F0D"/>
    <w:rsid w:val="001E7342"/>
    <w:rsid w:val="001E7352"/>
    <w:rsid w:val="001E7780"/>
    <w:rsid w:val="001E7A9A"/>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D35"/>
    <w:rsid w:val="0020210B"/>
    <w:rsid w:val="00202568"/>
    <w:rsid w:val="0020295E"/>
    <w:rsid w:val="00203036"/>
    <w:rsid w:val="002032C0"/>
    <w:rsid w:val="002035C7"/>
    <w:rsid w:val="0020379F"/>
    <w:rsid w:val="00203BDA"/>
    <w:rsid w:val="00203C89"/>
    <w:rsid w:val="00203D51"/>
    <w:rsid w:val="00203EC8"/>
    <w:rsid w:val="002043AC"/>
    <w:rsid w:val="00204A91"/>
    <w:rsid w:val="0020540C"/>
    <w:rsid w:val="0020655B"/>
    <w:rsid w:val="0020677C"/>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BB5"/>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60D0"/>
    <w:rsid w:val="002361CA"/>
    <w:rsid w:val="00236AA7"/>
    <w:rsid w:val="00236B8F"/>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414"/>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F78"/>
    <w:rsid w:val="002802E9"/>
    <w:rsid w:val="002802F5"/>
    <w:rsid w:val="00280862"/>
    <w:rsid w:val="00280A75"/>
    <w:rsid w:val="00280BEA"/>
    <w:rsid w:val="00280C3C"/>
    <w:rsid w:val="00280D68"/>
    <w:rsid w:val="00281228"/>
    <w:rsid w:val="00281F30"/>
    <w:rsid w:val="00281FAD"/>
    <w:rsid w:val="00282534"/>
    <w:rsid w:val="00282907"/>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4CE"/>
    <w:rsid w:val="002D2519"/>
    <w:rsid w:val="002D2B67"/>
    <w:rsid w:val="002D2ED9"/>
    <w:rsid w:val="002D2F9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31F2"/>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209F9"/>
    <w:rsid w:val="00320CAE"/>
    <w:rsid w:val="00320DEB"/>
    <w:rsid w:val="003214E5"/>
    <w:rsid w:val="003220D6"/>
    <w:rsid w:val="00322984"/>
    <w:rsid w:val="00322A67"/>
    <w:rsid w:val="00322BF3"/>
    <w:rsid w:val="00322EBA"/>
    <w:rsid w:val="00323092"/>
    <w:rsid w:val="0032314A"/>
    <w:rsid w:val="00323781"/>
    <w:rsid w:val="00323922"/>
    <w:rsid w:val="00323CB2"/>
    <w:rsid w:val="00323D47"/>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547"/>
    <w:rsid w:val="003417BB"/>
    <w:rsid w:val="003417BC"/>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6022"/>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4CFE"/>
    <w:rsid w:val="003860D2"/>
    <w:rsid w:val="00386944"/>
    <w:rsid w:val="00386AC7"/>
    <w:rsid w:val="00386C50"/>
    <w:rsid w:val="00386D1C"/>
    <w:rsid w:val="00386F02"/>
    <w:rsid w:val="003870EF"/>
    <w:rsid w:val="003871B2"/>
    <w:rsid w:val="0038772F"/>
    <w:rsid w:val="003877CD"/>
    <w:rsid w:val="003905B2"/>
    <w:rsid w:val="003906A2"/>
    <w:rsid w:val="00390B19"/>
    <w:rsid w:val="00390C9F"/>
    <w:rsid w:val="003912EF"/>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4F1"/>
    <w:rsid w:val="003B0679"/>
    <w:rsid w:val="003B0DA3"/>
    <w:rsid w:val="003B1813"/>
    <w:rsid w:val="003B1D53"/>
    <w:rsid w:val="003B2535"/>
    <w:rsid w:val="003B2F65"/>
    <w:rsid w:val="003B313C"/>
    <w:rsid w:val="003B3977"/>
    <w:rsid w:val="003B3E2A"/>
    <w:rsid w:val="003B4D23"/>
    <w:rsid w:val="003B5AE2"/>
    <w:rsid w:val="003B62CD"/>
    <w:rsid w:val="003B6572"/>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E9F"/>
    <w:rsid w:val="003D7850"/>
    <w:rsid w:val="003E029D"/>
    <w:rsid w:val="003E0DDD"/>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C3A"/>
    <w:rsid w:val="004006C6"/>
    <w:rsid w:val="00400744"/>
    <w:rsid w:val="00400C31"/>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68"/>
    <w:rsid w:val="004628E5"/>
    <w:rsid w:val="004630AB"/>
    <w:rsid w:val="004636DE"/>
    <w:rsid w:val="00463A16"/>
    <w:rsid w:val="00463AF1"/>
    <w:rsid w:val="004646C3"/>
    <w:rsid w:val="0046483D"/>
    <w:rsid w:val="00464A10"/>
    <w:rsid w:val="00464C7A"/>
    <w:rsid w:val="00465A22"/>
    <w:rsid w:val="00465E8A"/>
    <w:rsid w:val="00466457"/>
    <w:rsid w:val="00466513"/>
    <w:rsid w:val="00466693"/>
    <w:rsid w:val="00466C97"/>
    <w:rsid w:val="004672B8"/>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27B"/>
    <w:rsid w:val="00475349"/>
    <w:rsid w:val="00475B73"/>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3FE"/>
    <w:rsid w:val="004B1441"/>
    <w:rsid w:val="004B1FE6"/>
    <w:rsid w:val="004B21BC"/>
    <w:rsid w:val="004B2409"/>
    <w:rsid w:val="004B296B"/>
    <w:rsid w:val="004B3124"/>
    <w:rsid w:val="004B31D0"/>
    <w:rsid w:val="004B35BB"/>
    <w:rsid w:val="004B3743"/>
    <w:rsid w:val="004B4069"/>
    <w:rsid w:val="004B49D4"/>
    <w:rsid w:val="004B4D09"/>
    <w:rsid w:val="004B5D95"/>
    <w:rsid w:val="004B5F5F"/>
    <w:rsid w:val="004B6632"/>
    <w:rsid w:val="004B7CBD"/>
    <w:rsid w:val="004C002F"/>
    <w:rsid w:val="004C0101"/>
    <w:rsid w:val="004C015A"/>
    <w:rsid w:val="004C036D"/>
    <w:rsid w:val="004C066C"/>
    <w:rsid w:val="004C0A9B"/>
    <w:rsid w:val="004C0CB3"/>
    <w:rsid w:val="004C1A60"/>
    <w:rsid w:val="004C31F3"/>
    <w:rsid w:val="004C32DD"/>
    <w:rsid w:val="004C32EB"/>
    <w:rsid w:val="004C40CC"/>
    <w:rsid w:val="004C42E2"/>
    <w:rsid w:val="004C4BC7"/>
    <w:rsid w:val="004C4C0B"/>
    <w:rsid w:val="004C4EA2"/>
    <w:rsid w:val="004C55A1"/>
    <w:rsid w:val="004C61B7"/>
    <w:rsid w:val="004C6243"/>
    <w:rsid w:val="004C69F7"/>
    <w:rsid w:val="004C6D16"/>
    <w:rsid w:val="004C7062"/>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320"/>
    <w:rsid w:val="004E436C"/>
    <w:rsid w:val="004E451E"/>
    <w:rsid w:val="004E4845"/>
    <w:rsid w:val="004E4E93"/>
    <w:rsid w:val="004E5851"/>
    <w:rsid w:val="004E6072"/>
    <w:rsid w:val="004E6648"/>
    <w:rsid w:val="004E6B86"/>
    <w:rsid w:val="004E6C49"/>
    <w:rsid w:val="004E7364"/>
    <w:rsid w:val="004E7A5B"/>
    <w:rsid w:val="004E7B7C"/>
    <w:rsid w:val="004E7BF4"/>
    <w:rsid w:val="004E7C78"/>
    <w:rsid w:val="004E7CFE"/>
    <w:rsid w:val="004E7D08"/>
    <w:rsid w:val="004E7D8A"/>
    <w:rsid w:val="004F0889"/>
    <w:rsid w:val="004F0B10"/>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2341"/>
    <w:rsid w:val="0053237C"/>
    <w:rsid w:val="005325D0"/>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B76"/>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94B"/>
    <w:rsid w:val="00555AAD"/>
    <w:rsid w:val="005561A8"/>
    <w:rsid w:val="005561B1"/>
    <w:rsid w:val="00556965"/>
    <w:rsid w:val="00556E77"/>
    <w:rsid w:val="00556FD9"/>
    <w:rsid w:val="00557B1A"/>
    <w:rsid w:val="00557D7B"/>
    <w:rsid w:val="00560801"/>
    <w:rsid w:val="00560858"/>
    <w:rsid w:val="0056088B"/>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7C2"/>
    <w:rsid w:val="005919CF"/>
    <w:rsid w:val="00591E65"/>
    <w:rsid w:val="00592013"/>
    <w:rsid w:val="00592216"/>
    <w:rsid w:val="00592518"/>
    <w:rsid w:val="00592632"/>
    <w:rsid w:val="0059309E"/>
    <w:rsid w:val="005933B5"/>
    <w:rsid w:val="00593540"/>
    <w:rsid w:val="00593DCE"/>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B44"/>
    <w:rsid w:val="005B5BDB"/>
    <w:rsid w:val="005B5DCA"/>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2C"/>
    <w:rsid w:val="005E0381"/>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44F"/>
    <w:rsid w:val="005F0475"/>
    <w:rsid w:val="005F068E"/>
    <w:rsid w:val="005F0905"/>
    <w:rsid w:val="005F0A04"/>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E4F"/>
    <w:rsid w:val="00606EA2"/>
    <w:rsid w:val="006070F7"/>
    <w:rsid w:val="006075E7"/>
    <w:rsid w:val="00607A83"/>
    <w:rsid w:val="00607B2F"/>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9A"/>
    <w:rsid w:val="00640177"/>
    <w:rsid w:val="00640818"/>
    <w:rsid w:val="0064129A"/>
    <w:rsid w:val="00641CA2"/>
    <w:rsid w:val="00642285"/>
    <w:rsid w:val="006423B8"/>
    <w:rsid w:val="006426A0"/>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E6"/>
    <w:rsid w:val="00663BE1"/>
    <w:rsid w:val="00663BF9"/>
    <w:rsid w:val="00663C11"/>
    <w:rsid w:val="00663CA8"/>
    <w:rsid w:val="006648BB"/>
    <w:rsid w:val="00664B26"/>
    <w:rsid w:val="006651EE"/>
    <w:rsid w:val="00665957"/>
    <w:rsid w:val="00666812"/>
    <w:rsid w:val="006668C2"/>
    <w:rsid w:val="00666946"/>
    <w:rsid w:val="00666FB1"/>
    <w:rsid w:val="006675DF"/>
    <w:rsid w:val="00670428"/>
    <w:rsid w:val="006709B2"/>
    <w:rsid w:val="006715E2"/>
    <w:rsid w:val="00671E25"/>
    <w:rsid w:val="00672002"/>
    <w:rsid w:val="0067219D"/>
    <w:rsid w:val="00672322"/>
    <w:rsid w:val="0067290D"/>
    <w:rsid w:val="006734B8"/>
    <w:rsid w:val="00673501"/>
    <w:rsid w:val="00673D0A"/>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73B6"/>
    <w:rsid w:val="00687A95"/>
    <w:rsid w:val="00687E2D"/>
    <w:rsid w:val="006902D9"/>
    <w:rsid w:val="0069050E"/>
    <w:rsid w:val="00690A22"/>
    <w:rsid w:val="0069117F"/>
    <w:rsid w:val="00691421"/>
    <w:rsid w:val="00691DAD"/>
    <w:rsid w:val="006920B0"/>
    <w:rsid w:val="006920E6"/>
    <w:rsid w:val="006926B1"/>
    <w:rsid w:val="0069294A"/>
    <w:rsid w:val="00692B83"/>
    <w:rsid w:val="00693ED3"/>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CA1"/>
    <w:rsid w:val="006A2FDF"/>
    <w:rsid w:val="006A3375"/>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1ED"/>
    <w:rsid w:val="006B547E"/>
    <w:rsid w:val="006B5532"/>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D03"/>
    <w:rsid w:val="00711060"/>
    <w:rsid w:val="0071138C"/>
    <w:rsid w:val="007118B9"/>
    <w:rsid w:val="0071192B"/>
    <w:rsid w:val="00711A65"/>
    <w:rsid w:val="00711B1E"/>
    <w:rsid w:val="00711EEE"/>
    <w:rsid w:val="007121D3"/>
    <w:rsid w:val="00712714"/>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4361"/>
    <w:rsid w:val="00784463"/>
    <w:rsid w:val="00784790"/>
    <w:rsid w:val="0078546C"/>
    <w:rsid w:val="00785914"/>
    <w:rsid w:val="0078631E"/>
    <w:rsid w:val="0078634C"/>
    <w:rsid w:val="00786C56"/>
    <w:rsid w:val="00787754"/>
    <w:rsid w:val="007878D3"/>
    <w:rsid w:val="00787D97"/>
    <w:rsid w:val="0079036A"/>
    <w:rsid w:val="0079038F"/>
    <w:rsid w:val="00790A00"/>
    <w:rsid w:val="00790A12"/>
    <w:rsid w:val="00790B19"/>
    <w:rsid w:val="00790BE7"/>
    <w:rsid w:val="00790F90"/>
    <w:rsid w:val="007916F0"/>
    <w:rsid w:val="00791F72"/>
    <w:rsid w:val="00792259"/>
    <w:rsid w:val="007939DA"/>
    <w:rsid w:val="0079416C"/>
    <w:rsid w:val="007942DD"/>
    <w:rsid w:val="00794598"/>
    <w:rsid w:val="00794A5A"/>
    <w:rsid w:val="00795175"/>
    <w:rsid w:val="007953FF"/>
    <w:rsid w:val="00796539"/>
    <w:rsid w:val="00796F2E"/>
    <w:rsid w:val="00797262"/>
    <w:rsid w:val="007973AB"/>
    <w:rsid w:val="00797418"/>
    <w:rsid w:val="007974F4"/>
    <w:rsid w:val="00797502"/>
    <w:rsid w:val="00797722"/>
    <w:rsid w:val="00797935"/>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7D61"/>
    <w:rsid w:val="007A7EFF"/>
    <w:rsid w:val="007B0DB7"/>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101D"/>
    <w:rsid w:val="0081133D"/>
    <w:rsid w:val="00811690"/>
    <w:rsid w:val="00811752"/>
    <w:rsid w:val="008117D5"/>
    <w:rsid w:val="00811BF2"/>
    <w:rsid w:val="00812539"/>
    <w:rsid w:val="008126ED"/>
    <w:rsid w:val="00812D0E"/>
    <w:rsid w:val="00813254"/>
    <w:rsid w:val="0081335D"/>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9FA"/>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18CE"/>
    <w:rsid w:val="008B1B90"/>
    <w:rsid w:val="008B20B2"/>
    <w:rsid w:val="008B269F"/>
    <w:rsid w:val="008B37FF"/>
    <w:rsid w:val="008B397D"/>
    <w:rsid w:val="008B3B1C"/>
    <w:rsid w:val="008B3BEB"/>
    <w:rsid w:val="008B5BC4"/>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B48"/>
    <w:rsid w:val="008C7D55"/>
    <w:rsid w:val="008C7F10"/>
    <w:rsid w:val="008C7F4D"/>
    <w:rsid w:val="008D039C"/>
    <w:rsid w:val="008D0688"/>
    <w:rsid w:val="008D0E34"/>
    <w:rsid w:val="008D1062"/>
    <w:rsid w:val="008D1B51"/>
    <w:rsid w:val="008D24C1"/>
    <w:rsid w:val="008D276E"/>
    <w:rsid w:val="008D4014"/>
    <w:rsid w:val="008D40F2"/>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A9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32AB"/>
    <w:rsid w:val="0097352F"/>
    <w:rsid w:val="00973B4C"/>
    <w:rsid w:val="00974D21"/>
    <w:rsid w:val="009779CF"/>
    <w:rsid w:val="00977D86"/>
    <w:rsid w:val="00980280"/>
    <w:rsid w:val="0098030E"/>
    <w:rsid w:val="00980594"/>
    <w:rsid w:val="00980866"/>
    <w:rsid w:val="00980B52"/>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F02"/>
    <w:rsid w:val="009C6A3A"/>
    <w:rsid w:val="009C7126"/>
    <w:rsid w:val="009C76FD"/>
    <w:rsid w:val="009C7E0A"/>
    <w:rsid w:val="009D01BF"/>
    <w:rsid w:val="009D0993"/>
    <w:rsid w:val="009D0A3B"/>
    <w:rsid w:val="009D0A75"/>
    <w:rsid w:val="009D111E"/>
    <w:rsid w:val="009D1F1A"/>
    <w:rsid w:val="009D214A"/>
    <w:rsid w:val="009D2576"/>
    <w:rsid w:val="009D26DF"/>
    <w:rsid w:val="009D2A3E"/>
    <w:rsid w:val="009D2F12"/>
    <w:rsid w:val="009D301C"/>
    <w:rsid w:val="009D3654"/>
    <w:rsid w:val="009D37F2"/>
    <w:rsid w:val="009D3EF2"/>
    <w:rsid w:val="009D48DA"/>
    <w:rsid w:val="009D4AD3"/>
    <w:rsid w:val="009D4C92"/>
    <w:rsid w:val="009D51E3"/>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6EC"/>
    <w:rsid w:val="009E6951"/>
    <w:rsid w:val="009E6D81"/>
    <w:rsid w:val="009E6E84"/>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FBC"/>
    <w:rsid w:val="009F41F6"/>
    <w:rsid w:val="009F4867"/>
    <w:rsid w:val="009F4B1E"/>
    <w:rsid w:val="009F4F5E"/>
    <w:rsid w:val="009F520B"/>
    <w:rsid w:val="009F567E"/>
    <w:rsid w:val="009F5944"/>
    <w:rsid w:val="009F5A7C"/>
    <w:rsid w:val="009F6C44"/>
    <w:rsid w:val="009F6FEF"/>
    <w:rsid w:val="00A001F6"/>
    <w:rsid w:val="00A004F0"/>
    <w:rsid w:val="00A0054B"/>
    <w:rsid w:val="00A009FA"/>
    <w:rsid w:val="00A00B7F"/>
    <w:rsid w:val="00A00CE6"/>
    <w:rsid w:val="00A01552"/>
    <w:rsid w:val="00A01658"/>
    <w:rsid w:val="00A0170C"/>
    <w:rsid w:val="00A01A77"/>
    <w:rsid w:val="00A02069"/>
    <w:rsid w:val="00A02AAB"/>
    <w:rsid w:val="00A03A1B"/>
    <w:rsid w:val="00A03F4C"/>
    <w:rsid w:val="00A05439"/>
    <w:rsid w:val="00A05DFB"/>
    <w:rsid w:val="00A06460"/>
    <w:rsid w:val="00A06837"/>
    <w:rsid w:val="00A070DA"/>
    <w:rsid w:val="00A0717C"/>
    <w:rsid w:val="00A07578"/>
    <w:rsid w:val="00A0778F"/>
    <w:rsid w:val="00A10082"/>
    <w:rsid w:val="00A101FF"/>
    <w:rsid w:val="00A1131E"/>
    <w:rsid w:val="00A11449"/>
    <w:rsid w:val="00A1145A"/>
    <w:rsid w:val="00A115A0"/>
    <w:rsid w:val="00A11A05"/>
    <w:rsid w:val="00A12539"/>
    <w:rsid w:val="00A12DFE"/>
    <w:rsid w:val="00A13E05"/>
    <w:rsid w:val="00A13FDC"/>
    <w:rsid w:val="00A146B9"/>
    <w:rsid w:val="00A14705"/>
    <w:rsid w:val="00A14792"/>
    <w:rsid w:val="00A14E12"/>
    <w:rsid w:val="00A14E83"/>
    <w:rsid w:val="00A15910"/>
    <w:rsid w:val="00A16331"/>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505A3"/>
    <w:rsid w:val="00A50E1B"/>
    <w:rsid w:val="00A518EA"/>
    <w:rsid w:val="00A51996"/>
    <w:rsid w:val="00A52111"/>
    <w:rsid w:val="00A523FD"/>
    <w:rsid w:val="00A52438"/>
    <w:rsid w:val="00A524D1"/>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CC1"/>
    <w:rsid w:val="00A55DB5"/>
    <w:rsid w:val="00A562BD"/>
    <w:rsid w:val="00A56611"/>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CE6"/>
    <w:rsid w:val="00A8649D"/>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30499"/>
    <w:rsid w:val="00B30565"/>
    <w:rsid w:val="00B309C5"/>
    <w:rsid w:val="00B30AF2"/>
    <w:rsid w:val="00B311F8"/>
    <w:rsid w:val="00B319DE"/>
    <w:rsid w:val="00B31D3E"/>
    <w:rsid w:val="00B31DDE"/>
    <w:rsid w:val="00B3379E"/>
    <w:rsid w:val="00B337F5"/>
    <w:rsid w:val="00B33952"/>
    <w:rsid w:val="00B3409D"/>
    <w:rsid w:val="00B34B0B"/>
    <w:rsid w:val="00B3545D"/>
    <w:rsid w:val="00B35590"/>
    <w:rsid w:val="00B35A9B"/>
    <w:rsid w:val="00B366BB"/>
    <w:rsid w:val="00B37038"/>
    <w:rsid w:val="00B3705D"/>
    <w:rsid w:val="00B37190"/>
    <w:rsid w:val="00B37419"/>
    <w:rsid w:val="00B407D3"/>
    <w:rsid w:val="00B40F77"/>
    <w:rsid w:val="00B4112D"/>
    <w:rsid w:val="00B4131F"/>
    <w:rsid w:val="00B41419"/>
    <w:rsid w:val="00B41527"/>
    <w:rsid w:val="00B41905"/>
    <w:rsid w:val="00B41E3B"/>
    <w:rsid w:val="00B42ABC"/>
    <w:rsid w:val="00B431A8"/>
    <w:rsid w:val="00B43318"/>
    <w:rsid w:val="00B43396"/>
    <w:rsid w:val="00B433BF"/>
    <w:rsid w:val="00B4380B"/>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D4"/>
    <w:rsid w:val="00B5019C"/>
    <w:rsid w:val="00B51186"/>
    <w:rsid w:val="00B5171E"/>
    <w:rsid w:val="00B51C31"/>
    <w:rsid w:val="00B523FE"/>
    <w:rsid w:val="00B529A4"/>
    <w:rsid w:val="00B52CFB"/>
    <w:rsid w:val="00B534D4"/>
    <w:rsid w:val="00B5368C"/>
    <w:rsid w:val="00B53727"/>
    <w:rsid w:val="00B539D3"/>
    <w:rsid w:val="00B53B29"/>
    <w:rsid w:val="00B53CCA"/>
    <w:rsid w:val="00B53D45"/>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55E5"/>
    <w:rsid w:val="00B7595E"/>
    <w:rsid w:val="00B75A21"/>
    <w:rsid w:val="00B76173"/>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68B2"/>
    <w:rsid w:val="00B87285"/>
    <w:rsid w:val="00B872ED"/>
    <w:rsid w:val="00B8794B"/>
    <w:rsid w:val="00B87ABC"/>
    <w:rsid w:val="00B87E6D"/>
    <w:rsid w:val="00B87FBC"/>
    <w:rsid w:val="00B90147"/>
    <w:rsid w:val="00B904E1"/>
    <w:rsid w:val="00B9073D"/>
    <w:rsid w:val="00B907ED"/>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FB7"/>
    <w:rsid w:val="00BA0CCE"/>
    <w:rsid w:val="00BA10EB"/>
    <w:rsid w:val="00BA1554"/>
    <w:rsid w:val="00BA16E0"/>
    <w:rsid w:val="00BA1C2C"/>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D89"/>
    <w:rsid w:val="00BD0D8A"/>
    <w:rsid w:val="00BD1460"/>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CEF"/>
    <w:rsid w:val="00BE333A"/>
    <w:rsid w:val="00BE3864"/>
    <w:rsid w:val="00BE38BD"/>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EC8"/>
    <w:rsid w:val="00C02174"/>
    <w:rsid w:val="00C0280D"/>
    <w:rsid w:val="00C029D5"/>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CC"/>
    <w:rsid w:val="00C0632B"/>
    <w:rsid w:val="00C065B6"/>
    <w:rsid w:val="00C079F7"/>
    <w:rsid w:val="00C07A85"/>
    <w:rsid w:val="00C07B11"/>
    <w:rsid w:val="00C1019D"/>
    <w:rsid w:val="00C117BE"/>
    <w:rsid w:val="00C126B6"/>
    <w:rsid w:val="00C12D84"/>
    <w:rsid w:val="00C12EAE"/>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265A"/>
    <w:rsid w:val="00C329C7"/>
    <w:rsid w:val="00C3370B"/>
    <w:rsid w:val="00C3384E"/>
    <w:rsid w:val="00C34798"/>
    <w:rsid w:val="00C34B91"/>
    <w:rsid w:val="00C34E7E"/>
    <w:rsid w:val="00C354B2"/>
    <w:rsid w:val="00C35693"/>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F2E"/>
    <w:rsid w:val="00C770E3"/>
    <w:rsid w:val="00C77159"/>
    <w:rsid w:val="00C77CA7"/>
    <w:rsid w:val="00C77F58"/>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552C"/>
    <w:rsid w:val="00C856C4"/>
    <w:rsid w:val="00C85EC0"/>
    <w:rsid w:val="00C85EF1"/>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24E"/>
    <w:rsid w:val="00CA63C1"/>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F66"/>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A20"/>
    <w:rsid w:val="00CF420D"/>
    <w:rsid w:val="00CF42ED"/>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24FB"/>
    <w:rsid w:val="00D0276C"/>
    <w:rsid w:val="00D02A74"/>
    <w:rsid w:val="00D02BCE"/>
    <w:rsid w:val="00D02F36"/>
    <w:rsid w:val="00D034DA"/>
    <w:rsid w:val="00D03C49"/>
    <w:rsid w:val="00D0545F"/>
    <w:rsid w:val="00D05548"/>
    <w:rsid w:val="00D05717"/>
    <w:rsid w:val="00D05DFF"/>
    <w:rsid w:val="00D05E82"/>
    <w:rsid w:val="00D06119"/>
    <w:rsid w:val="00D06797"/>
    <w:rsid w:val="00D06CC9"/>
    <w:rsid w:val="00D06F3F"/>
    <w:rsid w:val="00D0740D"/>
    <w:rsid w:val="00D07520"/>
    <w:rsid w:val="00D076AE"/>
    <w:rsid w:val="00D07A39"/>
    <w:rsid w:val="00D07B88"/>
    <w:rsid w:val="00D10147"/>
    <w:rsid w:val="00D10473"/>
    <w:rsid w:val="00D107DE"/>
    <w:rsid w:val="00D10AA5"/>
    <w:rsid w:val="00D10D38"/>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E68"/>
    <w:rsid w:val="00D252FD"/>
    <w:rsid w:val="00D253D2"/>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D6A"/>
    <w:rsid w:val="00D430CE"/>
    <w:rsid w:val="00D431E1"/>
    <w:rsid w:val="00D436D3"/>
    <w:rsid w:val="00D438E1"/>
    <w:rsid w:val="00D439E1"/>
    <w:rsid w:val="00D43C2E"/>
    <w:rsid w:val="00D4423E"/>
    <w:rsid w:val="00D446BF"/>
    <w:rsid w:val="00D44AD4"/>
    <w:rsid w:val="00D45285"/>
    <w:rsid w:val="00D45547"/>
    <w:rsid w:val="00D45EC5"/>
    <w:rsid w:val="00D460A8"/>
    <w:rsid w:val="00D46412"/>
    <w:rsid w:val="00D46BE2"/>
    <w:rsid w:val="00D47131"/>
    <w:rsid w:val="00D47651"/>
    <w:rsid w:val="00D47680"/>
    <w:rsid w:val="00D476C2"/>
    <w:rsid w:val="00D47D7E"/>
    <w:rsid w:val="00D5012A"/>
    <w:rsid w:val="00D50471"/>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2C2"/>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3E55"/>
    <w:rsid w:val="00D9401C"/>
    <w:rsid w:val="00D948BC"/>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9B8"/>
    <w:rsid w:val="00DD43D0"/>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79E"/>
    <w:rsid w:val="00E00CEE"/>
    <w:rsid w:val="00E01A2F"/>
    <w:rsid w:val="00E01A9C"/>
    <w:rsid w:val="00E01F30"/>
    <w:rsid w:val="00E02610"/>
    <w:rsid w:val="00E02811"/>
    <w:rsid w:val="00E0291D"/>
    <w:rsid w:val="00E039C2"/>
    <w:rsid w:val="00E03B76"/>
    <w:rsid w:val="00E040F8"/>
    <w:rsid w:val="00E041D8"/>
    <w:rsid w:val="00E044B1"/>
    <w:rsid w:val="00E0525F"/>
    <w:rsid w:val="00E054CE"/>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42FE"/>
    <w:rsid w:val="00E1485E"/>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991"/>
    <w:rsid w:val="00E34DA7"/>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919"/>
    <w:rsid w:val="00E45EB8"/>
    <w:rsid w:val="00E46258"/>
    <w:rsid w:val="00E46482"/>
    <w:rsid w:val="00E46A9E"/>
    <w:rsid w:val="00E4713D"/>
    <w:rsid w:val="00E475F6"/>
    <w:rsid w:val="00E47BD3"/>
    <w:rsid w:val="00E47E08"/>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3C44"/>
    <w:rsid w:val="00E73EED"/>
    <w:rsid w:val="00E741AA"/>
    <w:rsid w:val="00E74744"/>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D31"/>
    <w:rsid w:val="00E86EF0"/>
    <w:rsid w:val="00E87CE2"/>
    <w:rsid w:val="00E87D16"/>
    <w:rsid w:val="00E901CA"/>
    <w:rsid w:val="00E90646"/>
    <w:rsid w:val="00E909C5"/>
    <w:rsid w:val="00E90BEC"/>
    <w:rsid w:val="00E91926"/>
    <w:rsid w:val="00E91C77"/>
    <w:rsid w:val="00E92012"/>
    <w:rsid w:val="00E92328"/>
    <w:rsid w:val="00E924CF"/>
    <w:rsid w:val="00E92C20"/>
    <w:rsid w:val="00E92F0F"/>
    <w:rsid w:val="00E92FB6"/>
    <w:rsid w:val="00E9366C"/>
    <w:rsid w:val="00E93755"/>
    <w:rsid w:val="00E93875"/>
    <w:rsid w:val="00E93CC1"/>
    <w:rsid w:val="00E944FD"/>
    <w:rsid w:val="00E949FD"/>
    <w:rsid w:val="00E95014"/>
    <w:rsid w:val="00E95447"/>
    <w:rsid w:val="00E95477"/>
    <w:rsid w:val="00E95679"/>
    <w:rsid w:val="00E95D3F"/>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52A4"/>
    <w:rsid w:val="00EC5933"/>
    <w:rsid w:val="00EC5A82"/>
    <w:rsid w:val="00EC6941"/>
    <w:rsid w:val="00EC69E5"/>
    <w:rsid w:val="00EC6C2A"/>
    <w:rsid w:val="00EC6CCD"/>
    <w:rsid w:val="00EC7048"/>
    <w:rsid w:val="00EC74FB"/>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3941"/>
    <w:rsid w:val="00F13B2C"/>
    <w:rsid w:val="00F14405"/>
    <w:rsid w:val="00F1445F"/>
    <w:rsid w:val="00F145DF"/>
    <w:rsid w:val="00F1521E"/>
    <w:rsid w:val="00F15557"/>
    <w:rsid w:val="00F15E7B"/>
    <w:rsid w:val="00F16516"/>
    <w:rsid w:val="00F176B7"/>
    <w:rsid w:val="00F17922"/>
    <w:rsid w:val="00F17D32"/>
    <w:rsid w:val="00F203A7"/>
    <w:rsid w:val="00F2044D"/>
    <w:rsid w:val="00F20579"/>
    <w:rsid w:val="00F20859"/>
    <w:rsid w:val="00F20F0E"/>
    <w:rsid w:val="00F20F66"/>
    <w:rsid w:val="00F21940"/>
    <w:rsid w:val="00F21AF9"/>
    <w:rsid w:val="00F21C9E"/>
    <w:rsid w:val="00F21F98"/>
    <w:rsid w:val="00F2286E"/>
    <w:rsid w:val="00F22D00"/>
    <w:rsid w:val="00F234CA"/>
    <w:rsid w:val="00F237F2"/>
    <w:rsid w:val="00F23A71"/>
    <w:rsid w:val="00F2403B"/>
    <w:rsid w:val="00F247E6"/>
    <w:rsid w:val="00F24CDF"/>
    <w:rsid w:val="00F251D8"/>
    <w:rsid w:val="00F25C21"/>
    <w:rsid w:val="00F26065"/>
    <w:rsid w:val="00F26171"/>
    <w:rsid w:val="00F26B03"/>
    <w:rsid w:val="00F26D31"/>
    <w:rsid w:val="00F2700F"/>
    <w:rsid w:val="00F270C3"/>
    <w:rsid w:val="00F274F2"/>
    <w:rsid w:val="00F2757C"/>
    <w:rsid w:val="00F2798A"/>
    <w:rsid w:val="00F27A85"/>
    <w:rsid w:val="00F27CBA"/>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90F"/>
    <w:rsid w:val="00F44C6C"/>
    <w:rsid w:val="00F44E77"/>
    <w:rsid w:val="00F45A96"/>
    <w:rsid w:val="00F45ACC"/>
    <w:rsid w:val="00F4660F"/>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925"/>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921"/>
    <w:rsid w:val="00F62DE2"/>
    <w:rsid w:val="00F63B12"/>
    <w:rsid w:val="00F64357"/>
    <w:rsid w:val="00F6435A"/>
    <w:rsid w:val="00F644FC"/>
    <w:rsid w:val="00F64787"/>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7A5"/>
    <w:rsid w:val="00F85C31"/>
    <w:rsid w:val="00F87011"/>
    <w:rsid w:val="00F872E7"/>
    <w:rsid w:val="00F87652"/>
    <w:rsid w:val="00F87AD3"/>
    <w:rsid w:val="00F87B0B"/>
    <w:rsid w:val="00F87DA4"/>
    <w:rsid w:val="00F87EE7"/>
    <w:rsid w:val="00F90560"/>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68C"/>
    <w:rsid w:val="00FA07C0"/>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D94"/>
    <w:rsid w:val="00FE3FF0"/>
    <w:rsid w:val="00FE54C1"/>
    <w:rsid w:val="00FE5EF4"/>
    <w:rsid w:val="00FE5F32"/>
    <w:rsid w:val="00FE6218"/>
    <w:rsid w:val="00FE6573"/>
    <w:rsid w:val="00FE6F49"/>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A94"/>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uiPriority="99"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D76B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purl.org/dc/dcmitype/"/>
    <ds:schemaRef ds:uri="http://schemas.microsoft.com/office/infopath/2007/PartnerControls"/>
    <ds:schemaRef ds:uri="c075a79f-873d-4941-9302-701f3819b1f7"/>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e37769ce-4fa4-4b9a-9c5e-6da082ccd188"/>
    <ds:schemaRef ds:uri="http://www.w3.org/XML/1998/namespace"/>
  </ds:schemaRefs>
</ds:datastoreItem>
</file>

<file path=customXml/itemProps4.xml><?xml version="1.0" encoding="utf-8"?>
<ds:datastoreItem xmlns:ds="http://schemas.openxmlformats.org/officeDocument/2006/customXml" ds:itemID="{678DB67A-3CC1-4ABB-8760-7F5888BB9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559</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67</cp:revision>
  <cp:lastPrinted>2011-08-03T09:36:00Z</cp:lastPrinted>
  <dcterms:created xsi:type="dcterms:W3CDTF">2020-05-15T18:10:00Z</dcterms:created>
  <dcterms:modified xsi:type="dcterms:W3CDTF">2020-05-20T18:29:00Z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